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85B" w:rsidRDefault="00E3385B" w:rsidP="00E3385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3385B" w:rsidRDefault="00E3385B" w:rsidP="00E3385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3385B" w:rsidRDefault="00E3385B" w:rsidP="00E3385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3385B" w:rsidRDefault="00E3385B" w:rsidP="00E3385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3385B" w:rsidRDefault="00E3385B" w:rsidP="00E3385B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E3385B">
      <w:pPr>
        <w:pStyle w:val="a3"/>
        <w:ind w:firstLine="0"/>
        <w:jc w:val="both"/>
      </w:pPr>
    </w:p>
    <w:p w:rsidR="00756FED" w:rsidRDefault="00756FED" w:rsidP="00756FE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1C4983" w:rsidRPr="001C4983">
        <w:t>Нефротиче</w:t>
      </w:r>
      <w:r w:rsidR="001C4983">
        <w:t>ский синдром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704A2E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8C063B" w:rsidRDefault="002D3A58" w:rsidP="008C063B">
      <w:pPr>
        <w:pStyle w:val="a3"/>
        <w:numPr>
          <w:ilvl w:val="0"/>
          <w:numId w:val="3"/>
        </w:numPr>
        <w:ind w:left="720" w:right="-1" w:hanging="11"/>
        <w:jc w:val="both"/>
      </w:pPr>
      <w:r w:rsidRPr="008C063B">
        <w:rPr>
          <w:b/>
          <w:bCs/>
        </w:rPr>
        <w:t>Тема и ее актуальность</w:t>
      </w:r>
      <w:r w:rsidR="002D3A1F" w:rsidRPr="008C063B">
        <w:rPr>
          <w:b/>
          <w:bCs/>
        </w:rPr>
        <w:t xml:space="preserve">: </w:t>
      </w:r>
      <w:r w:rsidR="001C4983" w:rsidRPr="001C4983">
        <w:t>Нефротиче</w:t>
      </w:r>
      <w:r w:rsidR="001C4983">
        <w:t>ский синдром</w:t>
      </w:r>
      <w:r w:rsidR="006F5195">
        <w:t>.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8C063B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1C4983">
        <w:t>н</w:t>
      </w:r>
      <w:r w:rsidR="001C4983" w:rsidRPr="001C4983">
        <w:t>ефротиче</w:t>
      </w:r>
      <w:r w:rsidR="001C4983">
        <w:t>ского синдрома</w:t>
      </w:r>
      <w:r w:rsidR="006F5195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6F5195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к/18645 Гастроэнтерология. Национальное руководство: учебное пособие    для  системы послевузовского профессионального  образования врачей/ под ред. В.Т.Ивашкина, Т.Л.Лапиной.-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система : стандарты утв. Мин-здравсоцразвития России. -   М.: ГЭОТАР- Медиа, 2008. - 1 эл. опт. диск (CD-ROM), объем 32 Mb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>Г.Е.Ройтберг   Внутренние болезни. Лабораторная и инструментальная диагно-стика: учебное пособие/ Г.Е.Ройтберг, А.В.Струтынский.- 2-е изд., перераб. и доп.- М.: МЕДпресс-информ,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к/16603  Клинические рекомендации. Онкология/ под ред  В.И. Числова, С.Л. Дарьяловой.-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r w:rsidRPr="00B76C03">
        <w:rPr>
          <w:bCs/>
        </w:rPr>
        <w:t>Циммерман  Я. С.</w:t>
      </w:r>
      <w:r w:rsidRPr="00B76C03">
        <w:t xml:space="preserve"> </w:t>
      </w:r>
      <w:r w:rsidRPr="00B76C03">
        <w:br/>
        <w:t>Клиническая гастроэнтерология: руководство/ Я. С. Циммерман.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>к/18468 Рациональная фармакотерапия в гепатологии: учебное пособие для системы по-слевузовского профессионального образования врачей / В. Т. Ивашкин, А. О. Буеве-ров, П. О. Богомолов  и др.; под ред. В. Т. Ивашкина, А. О. Буеверова. - М.: Литтер-ра,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 xml:space="preserve">: учебник с компакт-диском : в 2 т./ под ред. Н. А. Мухина, В. С. Моисеева, А. И. Мартынова. - 2-е изд., испр.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FBA"/>
    <w:rsid w:val="0005200D"/>
    <w:rsid w:val="000A3E3B"/>
    <w:rsid w:val="000A72A6"/>
    <w:rsid w:val="000D1A73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53943"/>
    <w:rsid w:val="0059341F"/>
    <w:rsid w:val="00597EC0"/>
    <w:rsid w:val="00625D3F"/>
    <w:rsid w:val="006405A9"/>
    <w:rsid w:val="006F5195"/>
    <w:rsid w:val="00702055"/>
    <w:rsid w:val="00702739"/>
    <w:rsid w:val="00704A2E"/>
    <w:rsid w:val="007162BE"/>
    <w:rsid w:val="00756FED"/>
    <w:rsid w:val="00763503"/>
    <w:rsid w:val="007912F8"/>
    <w:rsid w:val="007D0F22"/>
    <w:rsid w:val="007F6620"/>
    <w:rsid w:val="00864EB9"/>
    <w:rsid w:val="008C063B"/>
    <w:rsid w:val="00910D1D"/>
    <w:rsid w:val="0094300C"/>
    <w:rsid w:val="009929A5"/>
    <w:rsid w:val="00A1350F"/>
    <w:rsid w:val="00A46FA1"/>
    <w:rsid w:val="00A67475"/>
    <w:rsid w:val="00B110F0"/>
    <w:rsid w:val="00B45F17"/>
    <w:rsid w:val="00B76C03"/>
    <w:rsid w:val="00BA0CC9"/>
    <w:rsid w:val="00BB5C02"/>
    <w:rsid w:val="00C254C6"/>
    <w:rsid w:val="00CD7BB5"/>
    <w:rsid w:val="00CE58DF"/>
    <w:rsid w:val="00D0344B"/>
    <w:rsid w:val="00D225D0"/>
    <w:rsid w:val="00D34F1D"/>
    <w:rsid w:val="00DA7DCB"/>
    <w:rsid w:val="00DB3795"/>
    <w:rsid w:val="00E22C74"/>
    <w:rsid w:val="00E3385B"/>
    <w:rsid w:val="00F0646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3BB9E-0244-475E-98EF-1A20748B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4A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4A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7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2013-03-09T17:17:00Z</dcterms:created>
  <dcterms:modified xsi:type="dcterms:W3CDTF">2018-11-06T12:12:00Z</dcterms:modified>
</cp:coreProperties>
</file>